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774E8DD" w14:paraId="4F7EC468" wp14:textId="6A94969C">
      <w:pPr>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t-EE"/>
        </w:rPr>
      </w:pPr>
      <w:r w:rsidRPr="6774E8DD" w:rsidR="37B6A8E6">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t-EE"/>
        </w:rPr>
        <w:t>Praktilise geograafia valikkursuse aine</w:t>
      </w:r>
      <w:r w:rsidRPr="6774E8DD" w:rsidR="152D1EB8">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t-EE"/>
        </w:rPr>
        <w:t>pass</w:t>
      </w:r>
    </w:p>
    <w:p xmlns:wp14="http://schemas.microsoft.com/office/word/2010/wordml" w:rsidP="6774E8DD" w14:paraId="54280AE4" wp14:textId="775694E2">
      <w:pPr>
        <w:rPr>
          <w:rFonts w:ascii="Times New Roman" w:hAnsi="Times New Roman" w:eastAsia="Times New Roman" w:cs="Times New Roman"/>
          <w:sz w:val="24"/>
          <w:szCs w:val="24"/>
        </w:rPr>
      </w:pPr>
      <w:r>
        <w:br/>
      </w:r>
      <w:r>
        <w:br/>
      </w:r>
    </w:p>
    <w:p xmlns:wp14="http://schemas.microsoft.com/office/word/2010/wordml" w:rsidP="6774E8DD" w14:paraId="622B0DCA" wp14:textId="2EAB82F4">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pPr>
      <w:r w:rsidRPr="6774E8DD" w:rsidR="37B6A8E6">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t-EE"/>
        </w:rPr>
        <w:t>Aine mah</w:t>
      </w:r>
      <w:r w:rsidRPr="6774E8DD" w:rsidR="37B6A8E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t (kursuse tundide arv): 12</w:t>
      </w:r>
    </w:p>
    <w:p xmlns:wp14="http://schemas.microsoft.com/office/word/2010/wordml" w:rsidP="6774E8DD" w14:paraId="65422E34" wp14:textId="1C5683C1">
      <w:pPr>
        <w:pStyle w:val="Normal"/>
      </w:pPr>
      <w:r w:rsidRPr="6774E8DD" w:rsidR="41B2CCDA">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t-EE"/>
        </w:rPr>
        <w:t>Klass:</w:t>
      </w:r>
      <w:r w:rsidRPr="6774E8DD" w:rsidR="41B2CCD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xml:space="preserve"> 7.klass</w:t>
      </w:r>
    </w:p>
    <w:p xmlns:wp14="http://schemas.microsoft.com/office/word/2010/wordml" w:rsidP="6774E8DD" w14:paraId="63383CF4" wp14:textId="4E2D6399">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pPr>
      <w:r w:rsidRPr="6774E8DD" w:rsidR="41B2CCDA">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t-EE"/>
        </w:rPr>
        <w:t>E</w:t>
      </w:r>
      <w:r w:rsidRPr="6774E8DD" w:rsidR="37B6A8E6">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t-EE"/>
        </w:rPr>
        <w:t>esmärgid</w:t>
      </w:r>
      <w:r w:rsidRPr="6774E8DD" w:rsidR="37B6A8E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w:t>
      </w:r>
    </w:p>
    <w:p xmlns:wp14="http://schemas.microsoft.com/office/word/2010/wordml" w:rsidP="6774E8DD" w14:paraId="6A8401F4" wp14:textId="674199B2">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pPr>
      <w:r w:rsidRPr="6774E8DD" w:rsidR="37B6A8E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xml:space="preserve">Geograafiat õppides omandavad õpilased kaardilugemise ja infotehnoloogia mitmekülgse kasutamise oskuse, mille vajadus tänapäeva mobiilses ühiskonnas kiiresti kasvab. </w:t>
      </w:r>
      <w:r>
        <w:br/>
      </w:r>
      <w:r w:rsidRPr="6774E8DD" w:rsidR="37B6A8E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xml:space="preserve">Geograafiaõppes on olulise tähtsusega geoinfosüsteemid (GIS), mille rakendamine paljudes eluvaldkondades ja töökohtadel nüüdisajal üha suureneb. </w:t>
      </w:r>
    </w:p>
    <w:p xmlns:wp14="http://schemas.microsoft.com/office/word/2010/wordml" w:rsidP="6774E8DD" w14:paraId="0F368CDF" wp14:textId="694A8767">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pPr>
      <w:r w:rsidRPr="6774E8DD" w:rsidR="37B6A8E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xml:space="preserve">Õpitav materjal esitatakse võimalikult probleemipõhiselt ja igapäevaeluga seostatult. Arendatakse kaardilugemise ja infotehnoloogia kasutamist. Uurimusliku õppega omandavad õpilased mitmesuguseid oskusi. Õppetöös lähtutakse õpilaste individuaalsetest iseärasustest ja võimetest. Arendatakse võimete mitmekülgsust ja pööratakse tähelepanu õpimotivatsiooni kujundamisele. </w:t>
      </w:r>
    </w:p>
    <w:p xmlns:wp14="http://schemas.microsoft.com/office/word/2010/wordml" w:rsidP="6774E8DD" w14:paraId="083E51CB" wp14:textId="764583AC">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pPr>
      <w:r w:rsidRPr="6774E8DD" w:rsidR="37B6A8E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xml:space="preserve">Õppes kasutatakse nüüdisaegseid tehnoloogilisi vahendeid ja IKT võimalusi. Uurimusliku õppega omandavad õpilased probleemide püstitamise, hüpoteeside sõnastamise, töö planeerimise, andmete kogumise, tulemuste töötlemise, tõlgendamise ja esitamise oskused. Olulisel kohal on teabeallikate, sh interneti kasutamise ning neis leiduva teabe kriitilise hindamise oskuse kujundamine. </w:t>
      </w:r>
    </w:p>
    <w:p xmlns:wp14="http://schemas.microsoft.com/office/word/2010/wordml" w:rsidP="6774E8DD" w14:paraId="25593C8D" wp14:textId="4D771C70">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pPr>
      <w:r w:rsidRPr="6774E8DD" w:rsidR="37B6A8E6">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t-EE"/>
        </w:rPr>
        <w:t>Õpitulemused</w:t>
      </w:r>
      <w:r w:rsidRPr="6774E8DD" w:rsidR="37B6A8E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w:t>
      </w:r>
    </w:p>
    <w:p xmlns:wp14="http://schemas.microsoft.com/office/word/2010/wordml" w:rsidP="6774E8DD" w14:paraId="6961FECA" wp14:textId="38446727">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pPr>
      <w:r w:rsidRPr="6774E8DD" w:rsidR="37B6A8E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xml:space="preserve">1) Õpilane oskab mõõta ja arvutada oma sammupaari pikkust. </w:t>
      </w:r>
    </w:p>
    <w:p xmlns:wp14="http://schemas.microsoft.com/office/word/2010/wordml" w:rsidP="6774E8DD" w14:paraId="132776FA" wp14:textId="56399646">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pPr>
      <w:r w:rsidRPr="6774E8DD" w:rsidR="37B6A8E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2) Õpilane teab plaani koostamise etappe ning oskab koostada lihtsat plaani.</w:t>
      </w:r>
    </w:p>
    <w:p xmlns:wp14="http://schemas.microsoft.com/office/word/2010/wordml" w:rsidP="6774E8DD" w14:paraId="7FFBD184" wp14:textId="63629E1A">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pPr>
      <w:r w:rsidRPr="6774E8DD" w:rsidR="37B6A8E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3) Õpilane oskab kirjeldada ja võrrelda erinevaid maastikke ning teha järeldusi nende erinevuste põhjal.</w:t>
      </w:r>
    </w:p>
    <w:p xmlns:wp14="http://schemas.microsoft.com/office/word/2010/wordml" w:rsidP="6774E8DD" w14:paraId="19080FDF" wp14:textId="6B9FF4BD">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pPr>
      <w:r w:rsidRPr="6774E8DD" w:rsidR="37B6A8E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xml:space="preserve">4) Õpilane tunneb ning oskab nimetada ja kasutada lihtsamaid geoinfosüsteeme (GIS) ning asukoha määramise süsteemi (GPS). Õpilane oskab planeerida ning läbi viia esmaseid toiminguid, koostamaks GPS seadmete abil GPS kunsti (kaardil). </w:t>
      </w:r>
    </w:p>
    <w:p xmlns:wp14="http://schemas.microsoft.com/office/word/2010/wordml" w:rsidP="6774E8DD" w14:paraId="2D09F97A" wp14:textId="722491C5">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pPr>
      <w:r w:rsidRPr="6774E8DD" w:rsidR="37B6A8E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5) Õpilane rakendab loodusteaduslikku meetodit probleeme lahendades, teeb uurimistöid, mõõtmisi ja vaatlusi ning oskab tõlgendada saadud tulemusi.</w:t>
      </w:r>
    </w:p>
    <w:p xmlns:wp14="http://schemas.microsoft.com/office/word/2010/wordml" w:rsidP="6774E8DD" w14:paraId="25B7800F" wp14:textId="0ED7889D">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pPr>
      <w:r w:rsidRPr="6774E8DD" w:rsidR="37B6A8E6">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t-EE"/>
        </w:rPr>
        <w:t>Õppesisu</w:t>
      </w:r>
      <w:r w:rsidRPr="6774E8DD" w:rsidR="37B6A8E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w:t>
      </w:r>
    </w:p>
    <w:tbl>
      <w:tblPr>
        <w:tblStyle w:val="TableGrid"/>
        <w:tblW w:w="0" w:type="auto"/>
        <w:tblLayout w:type="fixed"/>
        <w:tblLook w:val="06A0" w:firstRow="1" w:lastRow="0" w:firstColumn="1" w:lastColumn="0" w:noHBand="1" w:noVBand="1"/>
      </w:tblPr>
      <w:tblGrid>
        <w:gridCol w:w="975"/>
        <w:gridCol w:w="8040"/>
      </w:tblGrid>
      <w:tr w:rsidR="6774E8DD" w:rsidTr="6774E8DD" w14:paraId="5FD8D9AD">
        <w:trPr>
          <w:trHeight w:val="300"/>
        </w:trPr>
        <w:tc>
          <w:tcPr>
            <w:tcW w:w="97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6774E8DD" w:rsidP="6774E8DD" w:rsidRDefault="6774E8DD" w14:paraId="0B643707" w14:textId="53463DB5">
            <w:pPr>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6774E8DD" w:rsidR="6774E8DD">
              <w:rPr>
                <w:rFonts w:ascii="Times New Roman" w:hAnsi="Times New Roman" w:eastAsia="Times New Roman" w:cs="Times New Roman"/>
                <w:b w:val="0"/>
                <w:bCs w:val="0"/>
                <w:i w:val="0"/>
                <w:iCs w:val="0"/>
                <w:strike w:val="0"/>
                <w:dstrike w:val="0"/>
                <w:color w:val="000000" w:themeColor="text1" w:themeTint="FF" w:themeShade="FF"/>
                <w:sz w:val="24"/>
                <w:szCs w:val="24"/>
                <w:u w:val="none"/>
              </w:rPr>
              <w:t>NÄDAL</w:t>
            </w:r>
          </w:p>
        </w:tc>
        <w:tc>
          <w:tcPr>
            <w:tcW w:w="804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6774E8DD" w:rsidP="6774E8DD" w:rsidRDefault="6774E8DD" w14:paraId="151AA3ED" w14:textId="026BE964">
            <w:pPr>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6774E8DD" w:rsidR="6774E8DD">
              <w:rPr>
                <w:rFonts w:ascii="Times New Roman" w:hAnsi="Times New Roman" w:eastAsia="Times New Roman" w:cs="Times New Roman"/>
                <w:b w:val="0"/>
                <w:bCs w:val="0"/>
                <w:i w:val="0"/>
                <w:iCs w:val="0"/>
                <w:strike w:val="0"/>
                <w:dstrike w:val="0"/>
                <w:color w:val="000000" w:themeColor="text1" w:themeTint="FF" w:themeShade="FF"/>
                <w:sz w:val="24"/>
                <w:szCs w:val="24"/>
                <w:u w:val="none"/>
              </w:rPr>
              <w:t>TEGEVUSED</w:t>
            </w:r>
          </w:p>
        </w:tc>
      </w:tr>
      <w:tr w:rsidR="6774E8DD" w:rsidTr="6774E8DD" w14:paraId="7BD9D60A">
        <w:trPr>
          <w:trHeight w:val="300"/>
        </w:trPr>
        <w:tc>
          <w:tcPr>
            <w:tcW w:w="97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6774E8DD" w:rsidP="6774E8DD" w:rsidRDefault="6774E8DD" w14:paraId="157583DD" w14:textId="2F80F693">
            <w:pPr>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6774E8DD" w:rsidR="6774E8DD">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1. </w:t>
            </w:r>
          </w:p>
        </w:tc>
        <w:tc>
          <w:tcPr>
            <w:tcW w:w="804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6774E8DD" w:rsidP="6774E8DD" w:rsidRDefault="6774E8DD" w14:paraId="7D7FA8C6" w14:textId="0C697F6D">
            <w:pPr>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6774E8DD" w:rsidR="6774E8DD">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Ainekava kirjeldus. Planeeritavad tööd. Kokkulepped ja </w:t>
            </w:r>
            <w:proofErr w:type="spellStart"/>
            <w:r w:rsidRPr="6774E8DD" w:rsidR="6774E8DD">
              <w:rPr>
                <w:rFonts w:ascii="Times New Roman" w:hAnsi="Times New Roman" w:eastAsia="Times New Roman" w:cs="Times New Roman"/>
                <w:b w:val="0"/>
                <w:bCs w:val="0"/>
                <w:i w:val="0"/>
                <w:iCs w:val="0"/>
                <w:strike w:val="0"/>
                <w:dstrike w:val="0"/>
                <w:color w:val="000000" w:themeColor="text1" w:themeTint="FF" w:themeShade="FF"/>
                <w:sz w:val="24"/>
                <w:szCs w:val="24"/>
                <w:u w:val="none"/>
              </w:rPr>
              <w:t>järelvastamise</w:t>
            </w:r>
            <w:proofErr w:type="spellEnd"/>
            <w:r w:rsidRPr="6774E8DD" w:rsidR="6774E8DD">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ajad. </w:t>
            </w:r>
          </w:p>
        </w:tc>
      </w:tr>
      <w:tr w:rsidR="6774E8DD" w:rsidTr="6774E8DD" w14:paraId="578D49E7">
        <w:trPr>
          <w:trHeight w:val="300"/>
        </w:trPr>
        <w:tc>
          <w:tcPr>
            <w:tcW w:w="97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6774E8DD" w:rsidP="6774E8DD" w:rsidRDefault="6774E8DD" w14:paraId="653CBA28" w14:textId="181E9F30">
            <w:pPr>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6774E8DD" w:rsidR="6774E8DD">
              <w:rPr>
                <w:rFonts w:ascii="Times New Roman" w:hAnsi="Times New Roman" w:eastAsia="Times New Roman" w:cs="Times New Roman"/>
                <w:b w:val="0"/>
                <w:bCs w:val="0"/>
                <w:i w:val="0"/>
                <w:iCs w:val="0"/>
                <w:strike w:val="0"/>
                <w:dstrike w:val="0"/>
                <w:color w:val="000000" w:themeColor="text1" w:themeTint="FF" w:themeShade="FF"/>
                <w:sz w:val="24"/>
                <w:szCs w:val="24"/>
                <w:u w:val="none"/>
              </w:rPr>
              <w:t>2.-3.</w:t>
            </w:r>
          </w:p>
        </w:tc>
        <w:tc>
          <w:tcPr>
            <w:tcW w:w="804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6774E8DD" w:rsidP="6774E8DD" w:rsidRDefault="6774E8DD" w14:paraId="34B5317E" w14:textId="7A42ED0A">
            <w:pPr>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6774E8DD" w:rsidR="6774E8DD">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Sammupaari pikkuse määramine / mõõtmine. Mõõdulindi kasutamine. Tulemuste ülesmärkimine. Sammupaari pikkuse vajalikkus ja kasulikkus. Sammupaar pikkuse teisendamine. </w:t>
            </w:r>
          </w:p>
        </w:tc>
      </w:tr>
      <w:tr w:rsidR="6774E8DD" w:rsidTr="6774E8DD" w14:paraId="4358E8DE">
        <w:trPr>
          <w:trHeight w:val="300"/>
        </w:trPr>
        <w:tc>
          <w:tcPr>
            <w:tcW w:w="97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6774E8DD" w:rsidP="6774E8DD" w:rsidRDefault="6774E8DD" w14:paraId="56ED7827" w14:textId="5907F19E">
            <w:pPr>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6774E8DD" w:rsidR="6774E8DD">
              <w:rPr>
                <w:rFonts w:ascii="Times New Roman" w:hAnsi="Times New Roman" w:eastAsia="Times New Roman" w:cs="Times New Roman"/>
                <w:b w:val="0"/>
                <w:bCs w:val="0"/>
                <w:i w:val="0"/>
                <w:iCs w:val="0"/>
                <w:strike w:val="0"/>
                <w:dstrike w:val="0"/>
                <w:color w:val="000000" w:themeColor="text1" w:themeTint="FF" w:themeShade="FF"/>
                <w:sz w:val="24"/>
                <w:szCs w:val="24"/>
                <w:u w:val="none"/>
              </w:rPr>
              <w:t>4.-5.</w:t>
            </w:r>
          </w:p>
        </w:tc>
        <w:tc>
          <w:tcPr>
            <w:tcW w:w="804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6774E8DD" w:rsidP="6774E8DD" w:rsidRDefault="6774E8DD" w14:paraId="7335026C" w14:textId="27036055">
            <w:pPr>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6774E8DD" w:rsidR="6774E8DD">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Kooliümbruse maastiku </w:t>
            </w:r>
            <w:proofErr w:type="spellStart"/>
            <w:r w:rsidRPr="6774E8DD" w:rsidR="6774E8DD">
              <w:rPr>
                <w:rFonts w:ascii="Times New Roman" w:hAnsi="Times New Roman" w:eastAsia="Times New Roman" w:cs="Times New Roman"/>
                <w:b w:val="0"/>
                <w:bCs w:val="0"/>
                <w:i w:val="0"/>
                <w:iCs w:val="0"/>
                <w:strike w:val="0"/>
                <w:dstrike w:val="0"/>
                <w:color w:val="000000" w:themeColor="text1" w:themeTint="FF" w:themeShade="FF"/>
                <w:sz w:val="24"/>
                <w:szCs w:val="24"/>
                <w:u w:val="none"/>
              </w:rPr>
              <w:t>sketch</w:t>
            </w:r>
            <w:proofErr w:type="spellEnd"/>
            <w:r w:rsidRPr="6774E8DD" w:rsidR="6774E8DD">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Silmaga kauguse hindamine. Plaani koostamine. Ilmakaarte määramine, plaani orienteerumine. Leppemärkide valimine, plaanile kandmine, legend. </w:t>
            </w:r>
          </w:p>
          <w:p w:rsidR="6774E8DD" w:rsidP="6774E8DD" w:rsidRDefault="6774E8DD" w14:paraId="4252D279" w14:textId="6838BB4F">
            <w:pPr>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6774E8DD" w:rsidR="6774E8DD">
              <w:rPr>
                <w:rFonts w:ascii="Times New Roman" w:hAnsi="Times New Roman" w:eastAsia="Times New Roman" w:cs="Times New Roman"/>
                <w:b w:val="0"/>
                <w:bCs w:val="0"/>
                <w:i w:val="0"/>
                <w:iCs w:val="0"/>
                <w:strike w:val="0"/>
                <w:dstrike w:val="0"/>
                <w:color w:val="000000" w:themeColor="text1" w:themeTint="FF" w:themeShade="FF"/>
                <w:sz w:val="24"/>
                <w:szCs w:val="24"/>
                <w:u w:val="none"/>
              </w:rPr>
              <w:t>Kaaslasele plaani kirjeldamine, jutu/kirjelduse järgi maha märkimine. Plaanide võrdlus.</w:t>
            </w:r>
          </w:p>
        </w:tc>
      </w:tr>
      <w:tr w:rsidR="6774E8DD" w:rsidTr="6774E8DD" w14:paraId="71FDD3CA">
        <w:trPr>
          <w:trHeight w:val="300"/>
        </w:trPr>
        <w:tc>
          <w:tcPr>
            <w:tcW w:w="97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6774E8DD" w:rsidP="6774E8DD" w:rsidRDefault="6774E8DD" w14:paraId="083F2169" w14:textId="2C1E4539">
            <w:pPr>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6774E8DD" w:rsidR="6774E8DD">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6.-7. </w:t>
            </w:r>
          </w:p>
        </w:tc>
        <w:tc>
          <w:tcPr>
            <w:tcW w:w="804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6774E8DD" w:rsidP="6774E8DD" w:rsidRDefault="6774E8DD" w14:paraId="7EDA01E1" w14:textId="5238FBE5">
            <w:pPr>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6774E8DD" w:rsidR="6774E8DD">
              <w:rPr>
                <w:rFonts w:ascii="Times New Roman" w:hAnsi="Times New Roman" w:eastAsia="Times New Roman" w:cs="Times New Roman"/>
                <w:b w:val="0"/>
                <w:bCs w:val="0"/>
                <w:i w:val="0"/>
                <w:iCs w:val="0"/>
                <w:strike w:val="0"/>
                <w:dstrike w:val="0"/>
                <w:color w:val="000000" w:themeColor="text1" w:themeTint="FF" w:themeShade="FF"/>
                <w:sz w:val="24"/>
                <w:szCs w:val="24"/>
                <w:u w:val="none"/>
              </w:rPr>
              <w:t>Ilmaelemendid. Erinevate ilmaelementide mõõtmine. Ilmateate koostamine. Legend, leppemärgid. Ilmaga seotud kodune töö (ilmaelementide kirjeldamine/registreerimine), legendi koostamine. Ilmateate ja ennustuse võrdlus, järelduste tegemine.</w:t>
            </w:r>
          </w:p>
        </w:tc>
      </w:tr>
      <w:tr w:rsidR="6774E8DD" w:rsidTr="6774E8DD" w14:paraId="3533B70F">
        <w:trPr>
          <w:trHeight w:val="300"/>
        </w:trPr>
        <w:tc>
          <w:tcPr>
            <w:tcW w:w="97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6774E8DD" w:rsidP="6774E8DD" w:rsidRDefault="6774E8DD" w14:paraId="7B526F2B" w14:textId="3AA8DB0F">
            <w:pPr>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6774E8DD" w:rsidR="6774E8DD">
              <w:rPr>
                <w:rFonts w:ascii="Times New Roman" w:hAnsi="Times New Roman" w:eastAsia="Times New Roman" w:cs="Times New Roman"/>
                <w:b w:val="0"/>
                <w:bCs w:val="0"/>
                <w:i w:val="0"/>
                <w:iCs w:val="0"/>
                <w:strike w:val="0"/>
                <w:dstrike w:val="0"/>
                <w:color w:val="000000" w:themeColor="text1" w:themeTint="FF" w:themeShade="FF"/>
                <w:sz w:val="24"/>
                <w:szCs w:val="24"/>
                <w:u w:val="none"/>
              </w:rPr>
              <w:t>8.-9.</w:t>
            </w:r>
          </w:p>
        </w:tc>
        <w:tc>
          <w:tcPr>
            <w:tcW w:w="804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6774E8DD" w:rsidP="6774E8DD" w:rsidRDefault="6774E8DD" w14:paraId="765EDFCD" w14:textId="39CF7329">
            <w:pPr>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6774E8DD" w:rsidR="6774E8DD">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Gloobuse mudelite tegemine. </w:t>
            </w:r>
          </w:p>
        </w:tc>
      </w:tr>
      <w:tr w:rsidR="6774E8DD" w:rsidTr="6774E8DD" w14:paraId="6F95B656">
        <w:trPr>
          <w:trHeight w:val="300"/>
        </w:trPr>
        <w:tc>
          <w:tcPr>
            <w:tcW w:w="97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6774E8DD" w:rsidP="6774E8DD" w:rsidRDefault="6774E8DD" w14:paraId="47F0820D" w14:textId="73DC6ABA">
            <w:pPr>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6774E8DD" w:rsidR="6774E8DD">
              <w:rPr>
                <w:rFonts w:ascii="Times New Roman" w:hAnsi="Times New Roman" w:eastAsia="Times New Roman" w:cs="Times New Roman"/>
                <w:b w:val="0"/>
                <w:bCs w:val="0"/>
                <w:i w:val="0"/>
                <w:iCs w:val="0"/>
                <w:strike w:val="0"/>
                <w:dstrike w:val="0"/>
                <w:color w:val="000000" w:themeColor="text1" w:themeTint="FF" w:themeShade="FF"/>
                <w:sz w:val="24"/>
                <w:szCs w:val="24"/>
                <w:u w:val="none"/>
              </w:rPr>
              <w:t>10.-11.</w:t>
            </w:r>
          </w:p>
        </w:tc>
        <w:tc>
          <w:tcPr>
            <w:tcW w:w="804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6774E8DD" w:rsidP="6774E8DD" w:rsidRDefault="6774E8DD" w14:paraId="26382BD6" w14:textId="276EDC8E">
            <w:pPr>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6774E8DD" w:rsidR="6774E8DD">
              <w:rPr>
                <w:rFonts w:ascii="Times New Roman" w:hAnsi="Times New Roman" w:eastAsia="Times New Roman" w:cs="Times New Roman"/>
                <w:b w:val="0"/>
                <w:bCs w:val="0"/>
                <w:i w:val="0"/>
                <w:iCs w:val="0"/>
                <w:strike w:val="0"/>
                <w:dstrike w:val="0"/>
                <w:color w:val="000000" w:themeColor="text1" w:themeTint="FF" w:themeShade="FF"/>
                <w:sz w:val="24"/>
                <w:szCs w:val="24"/>
                <w:u w:val="none"/>
              </w:rPr>
              <w:t>GPS kunst</w:t>
            </w:r>
          </w:p>
        </w:tc>
      </w:tr>
    </w:tbl>
    <w:p xmlns:wp14="http://schemas.microsoft.com/office/word/2010/wordml" w:rsidP="6774E8DD" w14:paraId="7A94D693" wp14:textId="1FABFEEC">
      <w:pPr>
        <w:pStyle w:val="Normal"/>
        <w:rPr>
          <w:rFonts w:ascii="Times New Roman" w:hAnsi="Times New Roman" w:eastAsia="Times New Roman" w:cs="Times New Roman"/>
          <w:sz w:val="24"/>
          <w:szCs w:val="24"/>
        </w:rPr>
      </w:pPr>
    </w:p>
    <w:p xmlns:wp14="http://schemas.microsoft.com/office/word/2010/wordml" w:rsidP="6774E8DD" w14:paraId="231D4EE7" wp14:textId="56389989">
      <w:pPr>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t-EE"/>
        </w:rPr>
      </w:pPr>
      <w:r w:rsidRPr="6774E8DD" w:rsidR="37B6A8E6">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t-EE"/>
        </w:rPr>
        <w:t>Üldpädevuste kujunemine</w:t>
      </w:r>
    </w:p>
    <w:p xmlns:wp14="http://schemas.microsoft.com/office/word/2010/wordml" w:rsidP="6774E8DD" w14:paraId="47592ABA" wp14:textId="3E9B7A02">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pPr>
      <w:r w:rsidRPr="6774E8DD" w:rsidR="37B6A8E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Õppeülesannete kaudu arendatakse õpilastes matemaatika-, loodusteaduste ja tehnoloogiaalast pädevust, väärtuspädevust, enesemääratluspädevust ning õpipädevust.</w:t>
      </w:r>
    </w:p>
    <w:p xmlns:wp14="http://schemas.microsoft.com/office/word/2010/wordml" w:rsidP="6774E8DD" w14:paraId="7F5B4B64" wp14:textId="2252099F">
      <w:pPr>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t-EE"/>
        </w:rPr>
      </w:pPr>
      <w:r w:rsidRPr="6774E8DD" w:rsidR="37B6A8E6">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t-EE"/>
        </w:rPr>
        <w:t>Läbivad teemad</w:t>
      </w:r>
    </w:p>
    <w:p xmlns:wp14="http://schemas.microsoft.com/office/word/2010/wordml" w:rsidP="6774E8DD" w14:paraId="32963277" wp14:textId="50B8A161">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pPr>
      <w:r w:rsidRPr="6774E8DD" w:rsidR="37B6A8E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xml:space="preserve">Elukestev õpe ja karjääriplaneerimine - õpilane valib mõistlikke lahendusi erinevates olukordades, orienteerub muutuvas õpikeskkonnas. Keskkond- ja jätkusuutlik areng - Eesti riigi ja siinse elukeskkonna tundmaõppimine ja väärtustamine. </w:t>
      </w:r>
    </w:p>
    <w:p xmlns:wp14="http://schemas.microsoft.com/office/word/2010/wordml" w:rsidP="6774E8DD" w14:paraId="7B9F1B14" wp14:textId="0C841BF9">
      <w:pPr>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t-EE"/>
        </w:rPr>
      </w:pPr>
      <w:r w:rsidRPr="6774E8DD" w:rsidR="37B6A8E6">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t-EE"/>
        </w:rPr>
        <w:t>Hindamine</w:t>
      </w:r>
    </w:p>
    <w:p xmlns:wp14="http://schemas.microsoft.com/office/word/2010/wordml" w:rsidP="6774E8DD" w14:paraId="2C8E571B" wp14:textId="2CD836DD">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pPr>
      <w:r w:rsidRPr="6774E8DD" w:rsidR="37B6A8E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Kursust hinnatakse mitteeristavalt (A/MA). Kursus on arvestatud, kui õpilane on osalenud õppetöös ja täitnud kõik individuaalsed ülesanded.</w:t>
      </w:r>
    </w:p>
    <w:p xmlns:wp14="http://schemas.microsoft.com/office/word/2010/wordml" w:rsidP="6774E8DD" w14:paraId="4728856F" wp14:textId="15F91765">
      <w:pPr>
        <w:pStyle w:val="Normal"/>
        <w:rPr>
          <w:rFonts w:ascii="Times New Roman" w:hAnsi="Times New Roman" w:eastAsia="Times New Roman" w:cs="Times New Roman"/>
          <w:sz w:val="24"/>
          <w:szCs w:val="24"/>
        </w:rPr>
      </w:pPr>
      <w:r>
        <w:br/>
      </w:r>
      <w:r>
        <w:br/>
      </w:r>
      <w:r>
        <w:br/>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4971D9"/>
    <w:rsid w:val="152D1EB8"/>
    <w:rsid w:val="27E6B8C1"/>
    <w:rsid w:val="2E4971D9"/>
    <w:rsid w:val="37B6A8E6"/>
    <w:rsid w:val="3910E3C3"/>
    <w:rsid w:val="41B2CCDA"/>
    <w:rsid w:val="6774E8DD"/>
    <w:rsid w:val="6F856A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71D9"/>
  <w15:chartTrackingRefBased/>
  <w15:docId w15:val="{76C14245-5444-4DA0-A5BB-9B27DDD0CA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2023-03-21T14:11:50.0918062Z</dcterms:created>
  <dcterms:modified xsi:type="dcterms:W3CDTF">2023-03-21T14:13:54.0493371Z</dcterms:modified>
  <dc:creator>Mari Kase</dc:creator>
  <lastModifiedBy>Mari Kase</lastModifiedBy>
</coreProperties>
</file>